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ИЗМЕНЕНИЯ  ПРОЕКТНОЙ ДЕКЛАРАЦИИ</w:t>
      </w: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Общество с  ограниченной ответственностью </w:t>
      </w: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«Жилищная инвестиционная компания – НК»</w:t>
      </w: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 «16» марта  2015 года</w:t>
      </w:r>
    </w:p>
    <w:p w:rsidR="0076199A" w:rsidRDefault="0076199A" w:rsidP="002F0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99A" w:rsidRDefault="0076199A" w:rsidP="002F05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199A" w:rsidRPr="00F14791" w:rsidRDefault="0076199A" w:rsidP="002F05F5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 законодательные акты Российской Федерации» изменения к проектной декларации на многоквартирный дом: </w:t>
      </w:r>
      <w:r w:rsidRPr="00986BEC">
        <w:rPr>
          <w:rFonts w:ascii="Times New Roman" w:hAnsi="Times New Roman"/>
          <w:b/>
          <w:sz w:val="26"/>
          <w:szCs w:val="26"/>
        </w:rPr>
        <w:t>«10</w:t>
      </w:r>
      <w:r>
        <w:rPr>
          <w:rFonts w:ascii="Times New Roman" w:hAnsi="Times New Roman"/>
          <w:b/>
          <w:sz w:val="26"/>
          <w:szCs w:val="26"/>
        </w:rPr>
        <w:t>-ти</w:t>
      </w:r>
      <w:r w:rsidRPr="00986BEC">
        <w:rPr>
          <w:rFonts w:ascii="Times New Roman" w:hAnsi="Times New Roman"/>
          <w:b/>
          <w:sz w:val="26"/>
          <w:szCs w:val="26"/>
        </w:rPr>
        <w:t xml:space="preserve"> этажный жилой дом № </w:t>
      </w:r>
      <w:r>
        <w:rPr>
          <w:rFonts w:ascii="Times New Roman" w:hAnsi="Times New Roman"/>
          <w:b/>
          <w:sz w:val="26"/>
          <w:szCs w:val="26"/>
        </w:rPr>
        <w:t>2</w:t>
      </w:r>
      <w:r w:rsidRPr="00986BEC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 наружными инженерными сетями в 15 микрорайоне</w:t>
      </w:r>
      <w:r w:rsidRPr="00986BEC">
        <w:rPr>
          <w:rFonts w:ascii="Times New Roman" w:hAnsi="Times New Roman"/>
          <w:b/>
          <w:sz w:val="26"/>
          <w:szCs w:val="26"/>
        </w:rPr>
        <w:t xml:space="preserve"> г.Нижнекамск</w:t>
      </w:r>
      <w:r>
        <w:rPr>
          <w:rFonts w:ascii="Times New Roman" w:hAnsi="Times New Roman"/>
          <w:b/>
          <w:sz w:val="26"/>
          <w:szCs w:val="26"/>
        </w:rPr>
        <w:t xml:space="preserve"> РТ</w:t>
      </w:r>
      <w:r w:rsidRPr="00986BEC">
        <w:rPr>
          <w:rFonts w:ascii="Times New Roman" w:hAnsi="Times New Roman"/>
          <w:b/>
          <w:sz w:val="26"/>
          <w:szCs w:val="26"/>
        </w:rPr>
        <w:t xml:space="preserve">», </w:t>
      </w:r>
      <w:r>
        <w:rPr>
          <w:rFonts w:ascii="Times New Roman" w:hAnsi="Times New Roman"/>
          <w:b/>
          <w:sz w:val="26"/>
          <w:szCs w:val="26"/>
        </w:rPr>
        <w:t>о</w:t>
      </w:r>
      <w:r w:rsidRPr="00986BEC">
        <w:rPr>
          <w:rFonts w:ascii="Times New Roman" w:hAnsi="Times New Roman"/>
          <w:b/>
          <w:sz w:val="26"/>
          <w:szCs w:val="26"/>
        </w:rPr>
        <w:t>публикованн</w:t>
      </w:r>
      <w:r>
        <w:rPr>
          <w:rFonts w:ascii="Times New Roman" w:hAnsi="Times New Roman"/>
          <w:b/>
          <w:sz w:val="26"/>
          <w:szCs w:val="26"/>
        </w:rPr>
        <w:t>ой</w:t>
      </w:r>
      <w:r w:rsidRPr="00986BEC">
        <w:rPr>
          <w:rFonts w:ascii="Times New Roman" w:hAnsi="Times New Roman"/>
          <w:b/>
          <w:sz w:val="26"/>
          <w:szCs w:val="26"/>
        </w:rPr>
        <w:t xml:space="preserve"> на</w:t>
      </w:r>
      <w:r w:rsidRPr="00F14791">
        <w:rPr>
          <w:rFonts w:ascii="Times New Roman" w:hAnsi="Times New Roman"/>
          <w:b/>
          <w:sz w:val="26"/>
          <w:szCs w:val="26"/>
        </w:rPr>
        <w:t xml:space="preserve"> официальном сайте </w:t>
      </w:r>
      <w:r w:rsidRPr="00F14791">
        <w:rPr>
          <w:rFonts w:ascii="Times New Roman" w:hAnsi="Times New Roman"/>
          <w:b/>
          <w:sz w:val="26"/>
          <w:szCs w:val="26"/>
          <w:lang w:val="en-US"/>
        </w:rPr>
        <w:t>www</w:t>
      </w:r>
      <w:r w:rsidRPr="00F14791">
        <w:rPr>
          <w:rFonts w:ascii="Times New Roman" w:hAnsi="Times New Roman"/>
          <w:b/>
          <w:sz w:val="26"/>
          <w:szCs w:val="26"/>
        </w:rPr>
        <w:t>.</w:t>
      </w:r>
      <w:r w:rsidRPr="00F14791">
        <w:rPr>
          <w:rFonts w:ascii="Times New Roman" w:hAnsi="Times New Roman"/>
          <w:b/>
          <w:sz w:val="26"/>
          <w:szCs w:val="26"/>
          <w:lang w:val="en-US"/>
        </w:rPr>
        <w:t>e</w:t>
      </w:r>
      <w:r w:rsidRPr="00F14791">
        <w:rPr>
          <w:rFonts w:ascii="Times New Roman" w:hAnsi="Times New Roman"/>
          <w:b/>
          <w:sz w:val="26"/>
          <w:szCs w:val="26"/>
        </w:rPr>
        <w:t>-</w:t>
      </w:r>
      <w:r w:rsidRPr="00F14791">
        <w:rPr>
          <w:rFonts w:ascii="Times New Roman" w:hAnsi="Times New Roman"/>
          <w:b/>
          <w:sz w:val="26"/>
          <w:szCs w:val="26"/>
          <w:lang w:val="en-US"/>
        </w:rPr>
        <w:t>nkama</w:t>
      </w:r>
      <w:r w:rsidRPr="00F14791">
        <w:rPr>
          <w:rFonts w:ascii="Times New Roman" w:hAnsi="Times New Roman"/>
          <w:b/>
          <w:sz w:val="26"/>
          <w:szCs w:val="26"/>
        </w:rPr>
        <w:t>.</w:t>
      </w:r>
      <w:r w:rsidRPr="00F14791">
        <w:rPr>
          <w:rFonts w:ascii="Times New Roman" w:hAnsi="Times New Roman"/>
          <w:b/>
          <w:sz w:val="26"/>
          <w:szCs w:val="26"/>
          <w:lang w:val="en-US"/>
        </w:rPr>
        <w:t>ru</w:t>
      </w:r>
      <w:r w:rsidRPr="00F14791">
        <w:rPr>
          <w:rFonts w:ascii="Times New Roman" w:hAnsi="Times New Roman"/>
          <w:b/>
          <w:sz w:val="26"/>
          <w:szCs w:val="26"/>
        </w:rPr>
        <w:t xml:space="preserve">. </w:t>
      </w:r>
    </w:p>
    <w:p w:rsidR="0076199A" w:rsidRDefault="0076199A" w:rsidP="002F05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6199A" w:rsidRDefault="0076199A" w:rsidP="002F05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6199A" w:rsidRDefault="0076199A" w:rsidP="002F05F5">
      <w:pPr>
        <w:pStyle w:val="a"/>
        <w:ind w:left="4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п. 2   Этапы и сроки реализации: </w:t>
      </w:r>
    </w:p>
    <w:p w:rsidR="0076199A" w:rsidRPr="00D10D27" w:rsidRDefault="0076199A" w:rsidP="002F05F5">
      <w:pPr>
        <w:pStyle w:val="a"/>
        <w:ind w:left="720"/>
        <w:rPr>
          <w:rFonts w:ascii="Times New Roman" w:hAnsi="Times New Roman" w:cs="Times New Roman"/>
          <w:sz w:val="26"/>
          <w:szCs w:val="26"/>
        </w:rPr>
      </w:pPr>
      <w:r w:rsidRPr="00D10D27">
        <w:rPr>
          <w:rFonts w:ascii="Times New Roman" w:hAnsi="Times New Roman" w:cs="Times New Roman"/>
          <w:sz w:val="26"/>
          <w:szCs w:val="26"/>
        </w:rPr>
        <w:t xml:space="preserve">Начало строительства: 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D10D27">
        <w:rPr>
          <w:rFonts w:ascii="Times New Roman" w:hAnsi="Times New Roman" w:cs="Times New Roman"/>
          <w:sz w:val="26"/>
          <w:szCs w:val="26"/>
        </w:rPr>
        <w:t xml:space="preserve"> квартал 201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D10D27">
        <w:rPr>
          <w:rFonts w:ascii="Times New Roman" w:hAnsi="Times New Roman" w:cs="Times New Roman"/>
          <w:sz w:val="26"/>
          <w:szCs w:val="26"/>
        </w:rPr>
        <w:t xml:space="preserve"> года;</w:t>
      </w:r>
    </w:p>
    <w:p w:rsidR="0076199A" w:rsidRPr="00D10D27" w:rsidRDefault="0076199A" w:rsidP="002F05F5">
      <w:pPr>
        <w:pStyle w:val="a"/>
        <w:ind w:left="720"/>
        <w:rPr>
          <w:rFonts w:ascii="Times New Roman" w:hAnsi="Times New Roman" w:cs="Times New Roman"/>
          <w:sz w:val="26"/>
          <w:szCs w:val="26"/>
        </w:rPr>
      </w:pPr>
      <w:r w:rsidRPr="00D10D27">
        <w:rPr>
          <w:rFonts w:ascii="Times New Roman" w:hAnsi="Times New Roman" w:cs="Times New Roman"/>
          <w:sz w:val="26"/>
          <w:szCs w:val="26"/>
        </w:rPr>
        <w:t xml:space="preserve">Окончание строительства: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D10D27">
        <w:rPr>
          <w:rFonts w:ascii="Times New Roman" w:hAnsi="Times New Roman" w:cs="Times New Roman"/>
          <w:sz w:val="26"/>
          <w:szCs w:val="26"/>
        </w:rPr>
        <w:t xml:space="preserve"> квартал 201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10D27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6199A" w:rsidRDefault="0076199A" w:rsidP="002F05F5">
      <w:pPr>
        <w:pStyle w:val="a"/>
        <w:ind w:left="720" w:hanging="294"/>
        <w:rPr>
          <w:rFonts w:ascii="Times New Roman" w:hAnsi="Times New Roman" w:cs="Times New Roman"/>
          <w:sz w:val="26"/>
          <w:szCs w:val="26"/>
        </w:rPr>
      </w:pPr>
    </w:p>
    <w:p w:rsidR="0076199A" w:rsidRDefault="0076199A" w:rsidP="002F05F5">
      <w:pPr>
        <w:rPr>
          <w:rFonts w:ascii="Times New Roman" w:hAnsi="Times New Roman"/>
          <w:b/>
          <w:sz w:val="26"/>
          <w:szCs w:val="26"/>
        </w:rPr>
      </w:pPr>
    </w:p>
    <w:p w:rsidR="0076199A" w:rsidRPr="00D10D27" w:rsidRDefault="0076199A" w:rsidP="002F05F5">
      <w:pPr>
        <w:spacing w:after="0" w:line="240" w:lineRule="auto"/>
        <w:ind w:left="720" w:hanging="36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п.12</w:t>
      </w:r>
      <w:r w:rsidRPr="002F05F5">
        <w:rPr>
          <w:rFonts w:ascii="Times New Roman" w:hAnsi="Times New Roman"/>
          <w:b/>
          <w:sz w:val="26"/>
          <w:szCs w:val="26"/>
        </w:rPr>
        <w:t xml:space="preserve"> </w:t>
      </w:r>
      <w:r w:rsidRPr="00D10D27">
        <w:rPr>
          <w:rFonts w:ascii="Times New Roman" w:hAnsi="Times New Roman"/>
          <w:b/>
          <w:sz w:val="26"/>
          <w:szCs w:val="26"/>
        </w:rPr>
        <w:t>Предполагаемый срок получения разрешения на ввод в эксплуатацию</w:t>
      </w:r>
      <w:r w:rsidRPr="00D10D27">
        <w:rPr>
          <w:rFonts w:ascii="Times New Roman" w:hAnsi="Times New Roman"/>
          <w:sz w:val="26"/>
          <w:szCs w:val="26"/>
        </w:rPr>
        <w:t xml:space="preserve"> строящегося многоквартирного дома   -  </w:t>
      </w:r>
      <w:r>
        <w:rPr>
          <w:rFonts w:ascii="Times New Roman" w:hAnsi="Times New Roman"/>
          <w:b/>
          <w:sz w:val="26"/>
          <w:szCs w:val="26"/>
        </w:rPr>
        <w:t>2</w:t>
      </w:r>
      <w:r w:rsidRPr="00D10D27">
        <w:rPr>
          <w:rFonts w:ascii="Times New Roman" w:hAnsi="Times New Roman"/>
          <w:b/>
          <w:sz w:val="26"/>
          <w:szCs w:val="26"/>
        </w:rPr>
        <w:t xml:space="preserve"> квартал 201</w:t>
      </w:r>
      <w:r>
        <w:rPr>
          <w:rFonts w:ascii="Times New Roman" w:hAnsi="Times New Roman"/>
          <w:b/>
          <w:sz w:val="26"/>
          <w:szCs w:val="26"/>
        </w:rPr>
        <w:t>5</w:t>
      </w:r>
      <w:r w:rsidRPr="00D10D27">
        <w:rPr>
          <w:rFonts w:ascii="Times New Roman" w:hAnsi="Times New Roman"/>
          <w:b/>
          <w:sz w:val="26"/>
          <w:szCs w:val="26"/>
        </w:rPr>
        <w:t xml:space="preserve"> г.</w:t>
      </w:r>
    </w:p>
    <w:p w:rsidR="0076199A" w:rsidRDefault="0076199A" w:rsidP="002F05F5">
      <w:pPr>
        <w:spacing w:after="0" w:line="240" w:lineRule="auto"/>
        <w:ind w:left="360"/>
        <w:jc w:val="both"/>
        <w:rPr>
          <w:rFonts w:ascii="Times New Roman" w:hAnsi="Times New Roman"/>
          <w:b/>
          <w:sz w:val="26"/>
          <w:szCs w:val="26"/>
        </w:rPr>
      </w:pPr>
    </w:p>
    <w:p w:rsidR="0076199A" w:rsidRDefault="0076199A" w:rsidP="002F05F5">
      <w:pPr>
        <w:spacing w:after="0" w:line="240" w:lineRule="auto"/>
        <w:ind w:left="360"/>
        <w:jc w:val="both"/>
        <w:rPr>
          <w:rFonts w:ascii="Times New Roman" w:hAnsi="Times New Roman"/>
          <w:b/>
          <w:sz w:val="26"/>
          <w:szCs w:val="26"/>
        </w:rPr>
      </w:pPr>
    </w:p>
    <w:p w:rsidR="0076199A" w:rsidRDefault="0076199A" w:rsidP="002F05F5">
      <w:pPr>
        <w:spacing w:after="0" w:line="240" w:lineRule="auto"/>
        <w:ind w:left="360"/>
        <w:jc w:val="both"/>
        <w:rPr>
          <w:rFonts w:ascii="Times New Roman" w:hAnsi="Times New Roman"/>
          <w:b/>
          <w:sz w:val="26"/>
          <w:szCs w:val="26"/>
        </w:rPr>
      </w:pPr>
    </w:p>
    <w:sectPr w:rsidR="0076199A" w:rsidSect="00470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5F5"/>
    <w:rsid w:val="000B0BA8"/>
    <w:rsid w:val="000D365F"/>
    <w:rsid w:val="00136F16"/>
    <w:rsid w:val="001B33E0"/>
    <w:rsid w:val="001C0D83"/>
    <w:rsid w:val="001E1798"/>
    <w:rsid w:val="002F05F5"/>
    <w:rsid w:val="00470C9A"/>
    <w:rsid w:val="00500DB2"/>
    <w:rsid w:val="005D7C8F"/>
    <w:rsid w:val="00614028"/>
    <w:rsid w:val="00671C77"/>
    <w:rsid w:val="006F46C6"/>
    <w:rsid w:val="0076199A"/>
    <w:rsid w:val="007C19D4"/>
    <w:rsid w:val="00823664"/>
    <w:rsid w:val="008F0E06"/>
    <w:rsid w:val="00982328"/>
    <w:rsid w:val="00986BEC"/>
    <w:rsid w:val="009D4C65"/>
    <w:rsid w:val="00A52AE9"/>
    <w:rsid w:val="00A56AE1"/>
    <w:rsid w:val="00AB20E4"/>
    <w:rsid w:val="00C85C6E"/>
    <w:rsid w:val="00CE7EA2"/>
    <w:rsid w:val="00D10D27"/>
    <w:rsid w:val="00F14791"/>
    <w:rsid w:val="00F76813"/>
    <w:rsid w:val="00FB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6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аблицы (моноширинный)"/>
    <w:basedOn w:val="Normal"/>
    <w:next w:val="Normal"/>
    <w:uiPriority w:val="99"/>
    <w:rsid w:val="002F05F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129</Words>
  <Characters>737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Юрист</dc:creator>
  <cp:keywords/>
  <dc:description/>
  <cp:lastModifiedBy>Вера</cp:lastModifiedBy>
  <cp:revision>3</cp:revision>
  <cp:lastPrinted>2015-03-30T05:42:00Z</cp:lastPrinted>
  <dcterms:created xsi:type="dcterms:W3CDTF">2015-03-30T05:43:00Z</dcterms:created>
  <dcterms:modified xsi:type="dcterms:W3CDTF">2015-03-31T12:22:00Z</dcterms:modified>
</cp:coreProperties>
</file>