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6" w:rsidRPr="00EA6BF6" w:rsidRDefault="00EA6BF6" w:rsidP="00EA6BF6">
      <w:bookmarkStart w:id="0" w:name="_GoBack"/>
      <w:r w:rsidRPr="00EA6BF6">
        <w:rPr>
          <w:b/>
          <w:bCs/>
        </w:rPr>
        <w:t xml:space="preserve">Поставщикам, не исполнившим свои обязательства по </w:t>
      </w:r>
      <w:proofErr w:type="spellStart"/>
      <w:r w:rsidRPr="00EA6BF6">
        <w:rPr>
          <w:b/>
          <w:bCs/>
        </w:rPr>
        <w:t>госконтрактам</w:t>
      </w:r>
      <w:proofErr w:type="spellEnd"/>
      <w:r w:rsidRPr="00EA6BF6">
        <w:rPr>
          <w:b/>
          <w:bCs/>
        </w:rPr>
        <w:t xml:space="preserve"> из-за санкций, рекомендуется представлять обосновывающие документы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A6BF6" w:rsidRPr="00EA6BF6" w:rsidTr="00EA6BF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bookmarkEnd w:id="0"/>
          <w:p w:rsidR="00EA6BF6" w:rsidRPr="00EA6BF6" w:rsidRDefault="00EA6BF6" w:rsidP="00EA6BF6">
            <w:r w:rsidRPr="00EA6BF6"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Sultanova.D.F\AppData\Local\Microsoft\Windows\INetCache\Content.MSO\1E57CC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ltanova.D.F\AppData\Local\Microsoft\Windows\INetCache\Content.MSO\1E57CC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BF6" w:rsidRPr="00EA6BF6" w:rsidRDefault="00EA6BF6" w:rsidP="00EA6BF6">
            <w:r w:rsidRPr="00EA6BF6">
              <w:t>Информационное письмо Минфина России от 08.04.2022 N 24-01-09/29768</w:t>
            </w:r>
            <w:r w:rsidRPr="00EA6BF6">
              <w:br/>
              <w:t>"О направлении информации о применении постановления Правительства Российской Федерации от 21 марта 2022 г. N 417"</w:t>
            </w:r>
          </w:p>
        </w:tc>
      </w:tr>
    </w:tbl>
    <w:p w:rsidR="00EA6BF6" w:rsidRPr="00EA6BF6" w:rsidRDefault="00EA6BF6" w:rsidP="00EA6BF6">
      <w:r w:rsidRPr="00EA6BF6">
        <w:t>Сообщается, что невозможность исполнения поставщиком контракта, возникшая вследствие введения санкций, является обстоятельством для отказа во включении информации о таком поставщике в реестр недобросовестных поставщиков.</w:t>
      </w:r>
    </w:p>
    <w:p w:rsidR="00EA6BF6" w:rsidRPr="00EA6BF6" w:rsidRDefault="00EA6BF6" w:rsidP="00EA6BF6">
      <w:r w:rsidRPr="00EA6BF6">
        <w:t>Если введение санкций повлекло невозможность исполнения поставщиком контракта и, как следствие, расторжение с ним контракта и направление заказчиком в уполномоченный орган обращения о включении информации в реестр, поставщику представляется целесообразным с целью обеспечения защиты своих прав и законных интересов принять участие в заседании комиссии уполномоченного органа с представлением информации и документов, подтверждающих, что исполнение контракта оказалось невозможным в связи с введением санкций.</w:t>
      </w:r>
    </w:p>
    <w:p w:rsidR="003B42AE" w:rsidRPr="008F4BB6" w:rsidRDefault="003B42AE">
      <w:pPr>
        <w:rPr>
          <w:lang w:val="en-US"/>
        </w:rPr>
      </w:pPr>
    </w:p>
    <w:sectPr w:rsidR="003B42AE" w:rsidRPr="008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F6"/>
    <w:rsid w:val="003B42AE"/>
    <w:rsid w:val="008F4BB6"/>
    <w:rsid w:val="00E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047B-1E03-432F-BDFA-921CDB44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2022-04-12T08:50:00Z</dcterms:created>
  <dcterms:modified xsi:type="dcterms:W3CDTF">2022-04-12T14:24:00Z</dcterms:modified>
</cp:coreProperties>
</file>