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CA" w:rsidRPr="00D55DCA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55DCA">
        <w:rPr>
          <w:rFonts w:ascii="Times New Roman" w:hAnsi="Times New Roman" w:cs="Times New Roman"/>
          <w:sz w:val="20"/>
          <w:szCs w:val="20"/>
        </w:rPr>
        <w:t xml:space="preserve">Сведения о зарегистрированных кандидатах в депутаты </w:t>
      </w:r>
    </w:p>
    <w:p w:rsidR="00D55DCA" w:rsidRPr="00D55DCA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5DCA">
        <w:rPr>
          <w:rFonts w:ascii="Times New Roman" w:hAnsi="Times New Roman" w:cs="Times New Roman"/>
          <w:sz w:val="20"/>
          <w:szCs w:val="20"/>
        </w:rPr>
        <w:t xml:space="preserve">Государственной Думы Федерального Собрания Российской Федерации восьмого созыва </w:t>
      </w:r>
    </w:p>
    <w:p w:rsidR="00D55DCA" w:rsidRPr="00D55DCA" w:rsidRDefault="00D55DCA" w:rsidP="00D55D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55DCA">
        <w:rPr>
          <w:rFonts w:ascii="Times New Roman" w:hAnsi="Times New Roman" w:cs="Times New Roman"/>
          <w:sz w:val="20"/>
          <w:szCs w:val="20"/>
        </w:rPr>
        <w:t>по одномандатному избирательному округу Республика Татарстан – Нижнекамский одномандатный избирательный округ № 28</w:t>
      </w:r>
    </w:p>
    <w:p w:rsidR="00D55DCA" w:rsidRPr="00D55DCA" w:rsidRDefault="00D55DCA" w:rsidP="00D55DC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91AFF" w:rsidRPr="00091AFF" w:rsidRDefault="00091AFF" w:rsidP="00091AFF">
      <w:pPr>
        <w:jc w:val="both"/>
        <w:rPr>
          <w:rFonts w:ascii="Times New Roman" w:hAnsi="Times New Roman" w:cs="Times New Roman"/>
          <w:szCs w:val="28"/>
        </w:rPr>
      </w:pPr>
      <w:r w:rsidRPr="00091AFF">
        <w:rPr>
          <w:rFonts w:ascii="Times New Roman" w:hAnsi="Times New Roman" w:cs="Times New Roman"/>
          <w:szCs w:val="28"/>
        </w:rPr>
        <w:t>Ходжаев Ренат Темурович, 23 декабря 1980 года рождения, место рождения – г. Наманган Узбекской ССР, место жительства – Республика Татарстан, Альметьевскийрайон, Ново-Троицкий сельсовет, Новотроицкое село, сведения о профессиональном образовании – Совхоз-техникум "Чистопольский", 2001 г., основное место работы, или службы, занимаемая должность/род занятий – директор Общество с ограниченной ответственностью "РЕКЛАМНОЕ АГЕНСТВО "ЭКШН", выдвинут Политической партией "НОВЫЕ ЛЮДИ", член Политической партии "НОВЫЕ ЛЮДИ".</w:t>
      </w:r>
    </w:p>
    <w:p w:rsidR="00D55DCA" w:rsidRDefault="00D55DCA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250FE" w:rsidRDefault="00B250FE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1E1093">
        <w:rPr>
          <w:rFonts w:ascii="Times New Roman" w:hAnsi="Times New Roman" w:cs="Times New Roman"/>
          <w:sz w:val="20"/>
          <w:szCs w:val="20"/>
        </w:rPr>
        <w:t>Сведения о размере и об источниках доходов, имуществе, принадлежащем кандидату на праве собственности, о счетах (вкладах) в банках, ценных бумагах</w:t>
      </w:r>
    </w:p>
    <w:p w:rsidR="00B250FE" w:rsidRDefault="00B250FE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26F53">
        <w:rPr>
          <w:rFonts w:ascii="Times New Roman" w:hAnsi="Times New Roman" w:cs="Times New Roman"/>
          <w:bCs/>
          <w:i/>
          <w:iCs/>
          <w:sz w:val="20"/>
          <w:szCs w:val="20"/>
        </w:rPr>
        <w:t>(на основании данных, представленных кандидатом)</w:t>
      </w:r>
    </w:p>
    <w:p w:rsidR="00A47691" w:rsidRPr="009959C7" w:rsidRDefault="00A47691" w:rsidP="00B250FE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6438" w:type="dxa"/>
        <w:jc w:val="center"/>
        <w:tblLook w:val="04A0" w:firstRow="1" w:lastRow="0" w:firstColumn="1" w:lastColumn="0" w:noHBand="0" w:noVBand="1"/>
      </w:tblPr>
      <w:tblGrid>
        <w:gridCol w:w="461"/>
        <w:gridCol w:w="1434"/>
        <w:gridCol w:w="1786"/>
        <w:gridCol w:w="1222"/>
        <w:gridCol w:w="1214"/>
        <w:gridCol w:w="983"/>
        <w:gridCol w:w="833"/>
        <w:gridCol w:w="851"/>
        <w:gridCol w:w="1157"/>
        <w:gridCol w:w="1321"/>
        <w:gridCol w:w="1334"/>
        <w:gridCol w:w="1328"/>
        <w:gridCol w:w="1266"/>
        <w:gridCol w:w="1248"/>
      </w:tblGrid>
      <w:tr w:rsidR="009959C7" w:rsidRPr="002F15ED" w:rsidTr="009959C7">
        <w:trPr>
          <w:trHeight w:val="204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Фамилия, имя, отчество кандидата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6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Транспортные средства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имущество</w:t>
            </w:r>
          </w:p>
        </w:tc>
      </w:tr>
      <w:tr w:rsidR="00B250FE" w:rsidRPr="002F15ED" w:rsidTr="009959C7">
        <w:trPr>
          <w:trHeight w:val="250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Ценные бумаги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участие в коммерческих организациях</w:t>
            </w:r>
          </w:p>
        </w:tc>
      </w:tr>
      <w:tr w:rsidR="00B250FE" w:rsidRPr="002F15ED" w:rsidTr="009959C7">
        <w:trPr>
          <w:trHeight w:val="510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Акции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Иные ценные бумаги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0FE" w:rsidRPr="002F15ED" w:rsidRDefault="00B250FE" w:rsidP="002B5D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55DCA" w:rsidRPr="002F15ED" w:rsidTr="009959C7">
        <w:trPr>
          <w:trHeight w:val="780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Земельные участки (кв. м)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Жилые дома (кв. м)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Квартиры (кв. м)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Дачи (кв. 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Гаражи (кв. м)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Иное недвижимое имущество (кв. м)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Вид, марка, модель, год выпуска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D55DCA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55DC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Кол-во объектов, Общая сумма остатка (руб.)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9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организации, количество акций, номинальная стоимость одной акции (руб.)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99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Вид ценной бумаги, ли</w:t>
            </w:r>
            <w:r w:rsidR="009959C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цо, выпустившее ценную бумагу, </w:t>
            </w: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кол-во ценных бумаг, общая стоимость (руб.)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691" w:rsidRPr="002F15ED" w:rsidRDefault="00A47691" w:rsidP="00A4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организации, доля участия</w:t>
            </w:r>
          </w:p>
        </w:tc>
      </w:tr>
      <w:tr w:rsidR="00D55DCA" w:rsidRPr="002F15ED" w:rsidTr="009959C7">
        <w:trPr>
          <w:trHeight w:val="111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2F638B" w:rsidP="002F63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Ходжаев Ренат Темурович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99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118" w:rsidRPr="00DB0118" w:rsidRDefault="00DB0118" w:rsidP="00DB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ООО "ХОУМ КРЕДИТ энд ФИНАНС БАНКС"; </w:t>
            </w:r>
            <w:r w:rsidRPr="00DB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</w:p>
          <w:p w:rsidR="00D55DCA" w:rsidRPr="002F15ED" w:rsidRDefault="00DB0118" w:rsidP="00DB01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1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остатка: 0.00 руб.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D55DCA" w:rsidP="0099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DCA" w:rsidRPr="002F15ED" w:rsidRDefault="00D55DCA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DCA" w:rsidRPr="002F15ED" w:rsidRDefault="002F638B" w:rsidP="00D55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63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Рекламное Агенство "ЭКШН", Республика Татарстан (Татарстан), Альметьевский район, г.Альметьевск, ул.Советская, д.186, 100.00%</w:t>
            </w:r>
          </w:p>
        </w:tc>
      </w:tr>
    </w:tbl>
    <w:p w:rsidR="00B250FE" w:rsidRPr="009959C7" w:rsidRDefault="00B250FE" w:rsidP="002F638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"/>
          <w:szCs w:val="2"/>
        </w:rPr>
      </w:pPr>
    </w:p>
    <w:sectPr w:rsidR="00B250FE" w:rsidRPr="009959C7" w:rsidSect="009E10BE">
      <w:pgSz w:w="16838" w:h="11906" w:orient="landscape" w:code="9"/>
      <w:pgMar w:top="1134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60" w:rsidRDefault="000B7B60" w:rsidP="005609EF">
      <w:pPr>
        <w:spacing w:after="0" w:line="240" w:lineRule="auto"/>
      </w:pPr>
      <w:r>
        <w:separator/>
      </w:r>
    </w:p>
  </w:endnote>
  <w:endnote w:type="continuationSeparator" w:id="0">
    <w:p w:rsidR="000B7B60" w:rsidRDefault="000B7B60" w:rsidP="0056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60" w:rsidRDefault="000B7B60" w:rsidP="005609EF">
      <w:pPr>
        <w:spacing w:after="0" w:line="240" w:lineRule="auto"/>
      </w:pPr>
      <w:r>
        <w:separator/>
      </w:r>
    </w:p>
  </w:footnote>
  <w:footnote w:type="continuationSeparator" w:id="0">
    <w:p w:rsidR="000B7B60" w:rsidRDefault="000B7B60" w:rsidP="0056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34A0"/>
    <w:multiLevelType w:val="hybridMultilevel"/>
    <w:tmpl w:val="2D66F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A7"/>
    <w:rsid w:val="00002B21"/>
    <w:rsid w:val="00022088"/>
    <w:rsid w:val="00026F53"/>
    <w:rsid w:val="000467E0"/>
    <w:rsid w:val="00091AFF"/>
    <w:rsid w:val="000B5AF1"/>
    <w:rsid w:val="000B7B60"/>
    <w:rsid w:val="000E620F"/>
    <w:rsid w:val="001137C9"/>
    <w:rsid w:val="00131E06"/>
    <w:rsid w:val="001B6167"/>
    <w:rsid w:val="001D6324"/>
    <w:rsid w:val="001D7131"/>
    <w:rsid w:val="001E1093"/>
    <w:rsid w:val="002202F7"/>
    <w:rsid w:val="00220979"/>
    <w:rsid w:val="002371D0"/>
    <w:rsid w:val="00261A6C"/>
    <w:rsid w:val="002F15ED"/>
    <w:rsid w:val="002F638B"/>
    <w:rsid w:val="00313D68"/>
    <w:rsid w:val="00375DE4"/>
    <w:rsid w:val="003911BA"/>
    <w:rsid w:val="00440C8D"/>
    <w:rsid w:val="004A7415"/>
    <w:rsid w:val="004D7FF1"/>
    <w:rsid w:val="005609EF"/>
    <w:rsid w:val="005D6616"/>
    <w:rsid w:val="005F38B2"/>
    <w:rsid w:val="0062445C"/>
    <w:rsid w:val="006528F3"/>
    <w:rsid w:val="0068633A"/>
    <w:rsid w:val="00720487"/>
    <w:rsid w:val="007D4894"/>
    <w:rsid w:val="00822E82"/>
    <w:rsid w:val="008722BB"/>
    <w:rsid w:val="008756FC"/>
    <w:rsid w:val="009075B2"/>
    <w:rsid w:val="00915CCB"/>
    <w:rsid w:val="00954A82"/>
    <w:rsid w:val="00963B7A"/>
    <w:rsid w:val="009959C7"/>
    <w:rsid w:val="009E10BE"/>
    <w:rsid w:val="00A47691"/>
    <w:rsid w:val="00B250FE"/>
    <w:rsid w:val="00B308D5"/>
    <w:rsid w:val="00B45401"/>
    <w:rsid w:val="00B81909"/>
    <w:rsid w:val="00BE06F7"/>
    <w:rsid w:val="00BF01DE"/>
    <w:rsid w:val="00CC70A7"/>
    <w:rsid w:val="00CC7C08"/>
    <w:rsid w:val="00D55DCA"/>
    <w:rsid w:val="00D9415F"/>
    <w:rsid w:val="00DB0118"/>
    <w:rsid w:val="00DE465E"/>
    <w:rsid w:val="00F1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9DAD1D-62CB-4672-BFA9-EEAE15C2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1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467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7691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6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9EF"/>
  </w:style>
  <w:style w:type="paragraph" w:styleId="a9">
    <w:name w:val="footer"/>
    <w:basedOn w:val="a"/>
    <w:link w:val="aa"/>
    <w:uiPriority w:val="99"/>
    <w:unhideWhenUsed/>
    <w:rsid w:val="00560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9EF"/>
  </w:style>
  <w:style w:type="paragraph" w:customStyle="1" w:styleId="14007">
    <w:name w:val="Стиль 14 пт По ширине Справа:  007 см Междустр.интервал:  полут..."/>
    <w:basedOn w:val="a"/>
    <w:rsid w:val="009959C7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TIK</cp:lastModifiedBy>
  <cp:revision>2</cp:revision>
  <cp:lastPrinted>2021-07-22T11:05:00Z</cp:lastPrinted>
  <dcterms:created xsi:type="dcterms:W3CDTF">2021-08-05T14:01:00Z</dcterms:created>
  <dcterms:modified xsi:type="dcterms:W3CDTF">2021-08-05T14:01:00Z</dcterms:modified>
</cp:coreProperties>
</file>