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DC3" w:rsidRDefault="00C61DC3" w:rsidP="00C61DC3">
      <w:pPr>
        <w:rPr>
          <w:rFonts w:ascii="Times New Roman" w:hAnsi="Times New Roman" w:cs="Times New Roman"/>
          <w:b/>
          <w:sz w:val="28"/>
          <w:szCs w:val="28"/>
        </w:rPr>
      </w:pPr>
      <w:r w:rsidRPr="00B03A4C">
        <w:rPr>
          <w:rFonts w:ascii="Times New Roman" w:hAnsi="Times New Roman" w:cs="Times New Roman"/>
          <w:b/>
          <w:sz w:val="28"/>
          <w:szCs w:val="28"/>
        </w:rPr>
        <w:t xml:space="preserve">Камская транспортная прокуратура разъясняет: </w:t>
      </w:r>
    </w:p>
    <w:p w:rsidR="00334853" w:rsidRDefault="00334853" w:rsidP="00C61DC3">
      <w:pPr>
        <w:rPr>
          <w:rFonts w:ascii="Times New Roman" w:hAnsi="Times New Roman" w:cs="Times New Roman"/>
          <w:b/>
          <w:sz w:val="28"/>
          <w:szCs w:val="28"/>
        </w:rPr>
      </w:pPr>
    </w:p>
    <w:p w:rsidR="001D5F01" w:rsidRPr="001D5F01" w:rsidRDefault="001D5F01" w:rsidP="001D5F01">
      <w:pPr>
        <w:pStyle w:val="1"/>
        <w:spacing w:before="0"/>
        <w:ind w:firstLine="709"/>
        <w:rPr>
          <w:rFonts w:ascii="Times New Roman" w:hAnsi="Times New Roman" w:cs="Times New Roman"/>
          <w:color w:val="auto"/>
          <w:lang w:val="en-US"/>
        </w:rPr>
      </w:pPr>
      <w:r w:rsidRPr="001D5F01">
        <w:rPr>
          <w:rFonts w:ascii="Times New Roman" w:hAnsi="Times New Roman" w:cs="Times New Roman"/>
          <w:color w:val="auto"/>
        </w:rPr>
        <w:t>О новых требованиях на обработку персональных данных</w:t>
      </w:r>
    </w:p>
    <w:p w:rsidR="001D5F01" w:rsidRPr="001D5F01" w:rsidRDefault="001D5F01" w:rsidP="001D5F01">
      <w:pPr>
        <w:rPr>
          <w:lang w:val="en-US"/>
        </w:rPr>
      </w:pP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Федеральный закон от 30.12.2020 № 519-ФЗ «О внесении изменений в Федеральный закон «О персональных данных», не допускает получение согласия на распространение персональных данных граждан «по умолчанию», без специального согласия граждан.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Ранее субъектом давалось согласие на обработку своих персональных данных путем заполнения ячейки рядом с пунктом «разрешаю». В соответствии с действующей редакцией закона при заполнении согласия человек вправе самостоятельно решать, какую личную информацию — фамилию и имя, адрес, телефон — можно использовать публично.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Операторы обязаны будут удалять персональные данные по первому запросу пользователей.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Закон обязывает всех лиц, осуществлявших обработку данных гражданина, «</w:t>
      </w:r>
      <w:proofErr w:type="gramStart"/>
      <w:r w:rsidRPr="001D5F01">
        <w:rPr>
          <w:sz w:val="28"/>
          <w:szCs w:val="28"/>
        </w:rPr>
        <w:t>предоставить доказательства</w:t>
      </w:r>
      <w:proofErr w:type="gramEnd"/>
      <w:r w:rsidRPr="001D5F01">
        <w:rPr>
          <w:sz w:val="28"/>
          <w:szCs w:val="28"/>
        </w:rPr>
        <w:t xml:space="preserve"> законности их последующего распространения или иной обработки» в случае, если такие данные оказались в открытом доступе вследствие правонарушения или обстоятельств непреодолимой силы.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С 01.09.2021 вступают в силу требования, устанавливающие содержание согласия на обработку персональных данных, которые субъект разрешил распространять сторонним лицам.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Так, согласие должно включать следующую информацию: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о субъекте персональных данных (ФИО, адрес электронной почты или почтовый адрес);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об операторе персональных данных (наименование или ФИО, место регистрации, место жительства или место пребывания, ИНН, ОГРН, сайт);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цель обработки персональных данных;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категории и состав персональных данных, на которые получается согласие (общие, специальные и биометрические);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перечень данных, на которые субъект может установить запрет на распространение;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условия передачи оператором персональных данных, в том числе - перечень лиц, имеющих право на ознакомление;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- срок действия согласия.</w:t>
      </w:r>
    </w:p>
    <w:p w:rsidR="001D5F01" w:rsidRPr="001D5F01" w:rsidRDefault="001D5F01" w:rsidP="001D5F0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1D5F01">
        <w:rPr>
          <w:sz w:val="28"/>
          <w:szCs w:val="28"/>
        </w:rPr>
        <w:t>Новые требования будут действовать до 01.09.2027.</w:t>
      </w:r>
    </w:p>
    <w:p w:rsidR="0084779D" w:rsidRPr="00B03A4C" w:rsidRDefault="0084779D" w:rsidP="001D5F01">
      <w:pPr>
        <w:pStyle w:val="1"/>
        <w:spacing w:before="0"/>
        <w:ind w:firstLine="709"/>
        <w:rPr>
          <w:rFonts w:ascii="Times New Roman" w:hAnsi="Times New Roman" w:cs="Times New Roman"/>
          <w:b w:val="0"/>
        </w:rPr>
      </w:pPr>
    </w:p>
    <w:sectPr w:rsidR="0084779D" w:rsidRPr="00B03A4C" w:rsidSect="006C2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C61DC3"/>
    <w:rsid w:val="00132EAE"/>
    <w:rsid w:val="001D5F01"/>
    <w:rsid w:val="00334853"/>
    <w:rsid w:val="006C23C6"/>
    <w:rsid w:val="006C5C92"/>
    <w:rsid w:val="00751FD2"/>
    <w:rsid w:val="0084779D"/>
    <w:rsid w:val="00964EE2"/>
    <w:rsid w:val="00C61DC3"/>
    <w:rsid w:val="00CB0A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C6"/>
  </w:style>
  <w:style w:type="paragraph" w:styleId="1">
    <w:name w:val="heading 1"/>
    <w:basedOn w:val="a"/>
    <w:next w:val="a"/>
    <w:link w:val="10"/>
    <w:uiPriority w:val="9"/>
    <w:qFormat/>
    <w:rsid w:val="0084779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6C5C92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61DC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C5C9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477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sid w:val="0084779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89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636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39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8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1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88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878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1604</Characters>
  <Application>Microsoft Office Word</Application>
  <DocSecurity>0</DocSecurity>
  <Lines>13</Lines>
  <Paragraphs>3</Paragraphs>
  <ScaleCrop>false</ScaleCrop>
  <Company>none</Company>
  <LinksUpToDate>false</LinksUpToDate>
  <CharactersWithSpaces>1882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none</dc:creator>
  <cp:keywords/>
  <dc:description/>
  <cp:lastModifiedBy>none</cp:lastModifiedBy>
  <cp:revision>2</cp:revision>
  <dcterms:created xsi:type="dcterms:W3CDTF">2021-08-02T07:16:00Z</dcterms:created>
  <dcterms:modified xsi:type="dcterms:W3CDTF">2021-08-02T07:16:00Z</dcterms:modified>
</cp:coreProperties>
</file>